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B4AC3" w:rsidTr="00AB4AC3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AB4AC3" w:rsidRDefault="00AB4AC3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Исполнительный комитет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Афанасовского сельского поселения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Нижнекамский район, </w:t>
            </w: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с. Большое Афанасово, ул. Молодежная,1</w:t>
            </w:r>
          </w:p>
          <w:p w:rsidR="00AB4AC3" w:rsidRDefault="00AB4AC3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AB4AC3" w:rsidRDefault="00AB4AC3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 авыл жирлеге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Башкарма комитеты</w:t>
            </w:r>
          </w:p>
          <w:p w:rsidR="00AB4AC3" w:rsidRDefault="00AB4AC3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Түбән Кама  районы, </w:t>
            </w:r>
          </w:p>
          <w:p w:rsidR="00AB4AC3" w:rsidRDefault="00AB4AC3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Олы Афанас авылы Яшьлер урамы, 1</w:t>
            </w:r>
          </w:p>
          <w:p w:rsidR="00AB4AC3" w:rsidRDefault="00AB4AC3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AB4AC3" w:rsidTr="00AB4AC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B4AC3" w:rsidRDefault="00AB4AC3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 xml:space="preserve">тел./факс (8555) 44-43-39, электронный адрес: </w:t>
            </w:r>
            <w:r w:rsidR="00B9305E"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"mailto:Afanasovskoe.sp@tatar.ru" </w:instrText>
            </w:r>
            <w:r w:rsidR="00B9305E">
              <w:rPr>
                <w:lang w:eastAsia="en-US"/>
              </w:rP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Afanasovskoe.sp@tatar.ru</w:t>
            </w:r>
            <w:r w:rsidR="00B9305E">
              <w:rPr>
                <w:lang w:eastAsia="en-US"/>
              </w:rPr>
              <w:fldChar w:fldCharType="end"/>
            </w:r>
            <w:r>
              <w:rPr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fanasovskoe-sp.ru</w:t>
            </w:r>
            <w:proofErr w:type="spellEnd"/>
          </w:p>
        </w:tc>
      </w:tr>
    </w:tbl>
    <w:p w:rsidR="00AB4AC3" w:rsidRDefault="00AB4AC3" w:rsidP="00AB4AC3">
      <w:pPr>
        <w:jc w:val="center"/>
        <w:rPr>
          <w:b/>
          <w:sz w:val="26"/>
          <w:szCs w:val="26"/>
          <w:lang w:val="tt-RU"/>
        </w:rPr>
      </w:pPr>
    </w:p>
    <w:p w:rsidR="00AB4AC3" w:rsidRDefault="00AB4AC3" w:rsidP="00AB4A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B4AC3" w:rsidRDefault="00AB4AC3" w:rsidP="00AB4AC3">
      <w:pPr>
        <w:rPr>
          <w:sz w:val="26"/>
          <w:szCs w:val="26"/>
        </w:rPr>
      </w:pPr>
    </w:p>
    <w:p w:rsidR="00AB4AC3" w:rsidRDefault="00437081" w:rsidP="00AB4AC3">
      <w:pPr>
        <w:tabs>
          <w:tab w:val="left" w:pos="7220"/>
        </w:tabs>
        <w:rPr>
          <w:sz w:val="26"/>
          <w:szCs w:val="26"/>
        </w:rPr>
      </w:pPr>
      <w:r>
        <w:rPr>
          <w:sz w:val="26"/>
          <w:szCs w:val="26"/>
        </w:rPr>
        <w:t>от  17</w:t>
      </w:r>
      <w:r w:rsidR="00AB4AC3">
        <w:rPr>
          <w:sz w:val="26"/>
          <w:szCs w:val="26"/>
        </w:rPr>
        <w:t xml:space="preserve"> сентября  2018 года </w:t>
      </w:r>
      <w:r w:rsidR="00AB4AC3">
        <w:rPr>
          <w:sz w:val="26"/>
          <w:szCs w:val="26"/>
        </w:rPr>
        <w:tab/>
        <w:t>№ 05</w:t>
      </w:r>
    </w:p>
    <w:p w:rsidR="00AB4AC3" w:rsidRDefault="00AB4AC3" w:rsidP="00AB4AC3">
      <w:pPr>
        <w:rPr>
          <w:sz w:val="26"/>
          <w:szCs w:val="26"/>
        </w:rPr>
      </w:pPr>
    </w:p>
    <w:p w:rsidR="00AB4AC3" w:rsidRDefault="00AB4AC3" w:rsidP="00AB4AC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инициировании проведения референдума </w:t>
      </w:r>
    </w:p>
    <w:p w:rsidR="00AB4AC3" w:rsidRDefault="00AB4AC3" w:rsidP="00AB4AC3">
      <w:pPr>
        <w:rPr>
          <w:sz w:val="26"/>
          <w:szCs w:val="26"/>
        </w:rPr>
      </w:pPr>
    </w:p>
    <w:p w:rsidR="00AB4AC3" w:rsidRDefault="00AB4AC3" w:rsidP="00AB4AC3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15 Федерального закона от 12.06.2002 года №67-ФЗ «Об основных гарантиях избирательных прав и права на участие в референдуме граждан Российской Федерации», статьями 22, 56 Федерального закона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06.10.2003 года №131-ФЗ «Об общих принципах организации местного самоуправления в Российской Федерации», Законом РТ от 24.03.2004 года №23-ЗРТ «О местном референдуме», статьей 11 Устава </w:t>
      </w:r>
      <w:proofErr w:type="spellStart"/>
      <w:r>
        <w:rPr>
          <w:sz w:val="26"/>
          <w:szCs w:val="26"/>
        </w:rPr>
        <w:t>Афанасовского</w:t>
      </w:r>
      <w:proofErr w:type="spellEnd"/>
      <w:r>
        <w:rPr>
          <w:sz w:val="26"/>
          <w:szCs w:val="26"/>
        </w:rPr>
        <w:t xml:space="preserve"> сельского поселения,</w:t>
      </w:r>
    </w:p>
    <w:p w:rsidR="00AB4AC3" w:rsidRDefault="00AB4AC3" w:rsidP="00AB4AC3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AB4AC3" w:rsidRDefault="00AB4AC3" w:rsidP="00AB4AC3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Инициировать проведение местного референдума по вопросу:</w:t>
      </w:r>
    </w:p>
    <w:p w:rsidR="00AB4AC3" w:rsidRDefault="00AB4AC3" w:rsidP="00AB4AC3">
      <w:pPr>
        <w:shd w:val="clear" w:color="auto" w:fill="FFFFFF"/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вопрос, выносимый на местный референдум:</w:t>
      </w:r>
    </w:p>
    <w:p w:rsidR="00AB4AC3" w:rsidRDefault="00AB4AC3" w:rsidP="00AB4AC3">
      <w:pPr>
        <w:spacing w:line="312" w:lineRule="auto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«Согласны ли вы на введение самообложения в 2018 году в сумме 150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>
        <w:rPr>
          <w:sz w:val="26"/>
          <w:szCs w:val="26"/>
        </w:rPr>
        <w:t>Афанасовское</w:t>
      </w:r>
      <w:proofErr w:type="spellEnd"/>
      <w:r>
        <w:rPr>
          <w:sz w:val="26"/>
          <w:szCs w:val="26"/>
        </w:rPr>
        <w:t xml:space="preserve">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</w:t>
      </w:r>
      <w:proofErr w:type="gramEnd"/>
      <w:r>
        <w:rPr>
          <w:sz w:val="26"/>
          <w:szCs w:val="26"/>
        </w:rPr>
        <w:t xml:space="preserve"> Инвалиды 2 группы  и пенсионеры старше 80 лет производят уплату в размере 50%. И направлением полученных средств на решение вопросов местного значения по выполнению следующих работ:</w:t>
      </w:r>
    </w:p>
    <w:p w:rsidR="00AB4AC3" w:rsidRDefault="00AB4AC3" w:rsidP="00AB4AC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Строительство дороги на ул. </w:t>
      </w:r>
      <w:proofErr w:type="spellStart"/>
      <w:r>
        <w:rPr>
          <w:sz w:val="26"/>
          <w:szCs w:val="26"/>
        </w:rPr>
        <w:t>Соболековская</w:t>
      </w:r>
      <w:proofErr w:type="spellEnd"/>
      <w:r>
        <w:rPr>
          <w:sz w:val="26"/>
          <w:szCs w:val="26"/>
        </w:rPr>
        <w:t xml:space="preserve"> 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ольшое Афанасово.</w:t>
      </w:r>
    </w:p>
    <w:p w:rsidR="00AB4AC3" w:rsidRDefault="00AB4AC3" w:rsidP="00AB4AC3">
      <w:pPr>
        <w:spacing w:line="312" w:lineRule="auto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НЕТ».</w:t>
      </w:r>
    </w:p>
    <w:p w:rsidR="00AB4AC3" w:rsidRDefault="00AB4AC3" w:rsidP="00AB4AC3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обнародованию путем размещения на информационных стендах Поселения.</w:t>
      </w:r>
    </w:p>
    <w:p w:rsidR="00AB4AC3" w:rsidRDefault="00AB4AC3" w:rsidP="00AB4AC3">
      <w:pPr>
        <w:rPr>
          <w:sz w:val="26"/>
          <w:szCs w:val="26"/>
        </w:rPr>
      </w:pPr>
    </w:p>
    <w:p w:rsidR="00AB4AC3" w:rsidRDefault="00AB4AC3" w:rsidP="00AB4AC3">
      <w:pPr>
        <w:pStyle w:val="a4"/>
        <w:spacing w:after="0"/>
      </w:pPr>
      <w:r>
        <w:t>Руководитель  Исполнительного комитета</w:t>
      </w:r>
      <w:r>
        <w:br/>
      </w:r>
      <w:proofErr w:type="spellStart"/>
      <w:r>
        <w:t>Афанасовского</w:t>
      </w:r>
      <w:proofErr w:type="spellEnd"/>
      <w:r>
        <w:rPr>
          <w:b/>
        </w:rPr>
        <w:t xml:space="preserve"> </w:t>
      </w:r>
      <w:r>
        <w:t xml:space="preserve">сельского поселения                                          </w:t>
      </w:r>
      <w:r>
        <w:tab/>
      </w:r>
      <w:r>
        <w:tab/>
        <w:t xml:space="preserve"> Н.А. Бурмистров  </w:t>
      </w:r>
    </w:p>
    <w:sectPr w:rsidR="00AB4AC3" w:rsidSect="00B9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B4AC3"/>
    <w:rsid w:val="00437081"/>
    <w:rsid w:val="00AB4AC3"/>
    <w:rsid w:val="00B9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AC3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AB4A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4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dcterms:created xsi:type="dcterms:W3CDTF">2018-09-19T10:10:00Z</dcterms:created>
  <dcterms:modified xsi:type="dcterms:W3CDTF">2018-09-19T10:55:00Z</dcterms:modified>
</cp:coreProperties>
</file>